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D5" w:rsidRPr="00471FDF" w:rsidRDefault="00892FD5" w:rsidP="001C11E3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caps/>
          <w:color w:val="000000"/>
          <w:sz w:val="24"/>
          <w:szCs w:val="24"/>
        </w:rPr>
      </w:pPr>
    </w:p>
    <w:p w:rsidR="001C11E3" w:rsidRPr="00471FDF" w:rsidRDefault="001C11E3" w:rsidP="001C11E3">
      <w:pPr>
        <w:pStyle w:val="NormalnyWeb"/>
        <w:spacing w:before="0" w:beforeAutospacing="0" w:after="0" w:afterAutospacing="0"/>
        <w:jc w:val="center"/>
        <w:rPr>
          <w:rStyle w:val="Pogrubienie"/>
          <w:rFonts w:ascii="Times New Roman" w:hAnsi="Times New Roman" w:cs="Times New Roman"/>
          <w:caps/>
          <w:color w:val="000000"/>
          <w:sz w:val="24"/>
          <w:szCs w:val="24"/>
        </w:rPr>
      </w:pPr>
      <w:r w:rsidRPr="00471FDF">
        <w:rPr>
          <w:rStyle w:val="Pogrubienie"/>
          <w:rFonts w:ascii="Times New Roman" w:hAnsi="Times New Roman" w:cs="Times New Roman"/>
          <w:caps/>
          <w:color w:val="000000"/>
          <w:sz w:val="24"/>
          <w:szCs w:val="24"/>
        </w:rPr>
        <w:t xml:space="preserve">Ogłoszenie </w:t>
      </w:r>
    </w:p>
    <w:p w:rsidR="001C11E3" w:rsidRPr="00471FDF" w:rsidRDefault="001C11E3" w:rsidP="001C11E3">
      <w:pPr>
        <w:pStyle w:val="Tekstpodstawowywcity"/>
        <w:ind w:firstLine="0"/>
        <w:jc w:val="center"/>
        <w:rPr>
          <w:rStyle w:val="Pogrubienie"/>
          <w:b w:val="0"/>
          <w:bCs w:val="0"/>
          <w:color w:val="000000"/>
        </w:rPr>
      </w:pPr>
      <w:r w:rsidRPr="00471FDF">
        <w:rPr>
          <w:rStyle w:val="Pogrubienie"/>
          <w:b w:val="0"/>
          <w:bCs w:val="0"/>
          <w:color w:val="000000"/>
        </w:rPr>
        <w:t xml:space="preserve">o wyniku postępowania w trybie </w:t>
      </w:r>
      <w:r w:rsidR="00E023E4" w:rsidRPr="00471FDF">
        <w:rPr>
          <w:rStyle w:val="Pogrubienie"/>
          <w:b w:val="0"/>
          <w:bCs w:val="0"/>
          <w:color w:val="000000"/>
        </w:rPr>
        <w:t>zapytania ofertowego</w:t>
      </w:r>
      <w:r w:rsidRPr="00471FDF">
        <w:rPr>
          <w:rStyle w:val="Pogrubienie"/>
          <w:b w:val="0"/>
          <w:bCs w:val="0"/>
          <w:color w:val="000000"/>
        </w:rPr>
        <w:t xml:space="preserve"> </w:t>
      </w:r>
    </w:p>
    <w:p w:rsidR="001C11E3" w:rsidRPr="00471FDF" w:rsidRDefault="001C11E3" w:rsidP="001C11E3">
      <w:pPr>
        <w:jc w:val="center"/>
        <w:rPr>
          <w:color w:val="000000"/>
        </w:rPr>
      </w:pPr>
      <w:r w:rsidRPr="00471FDF">
        <w:rPr>
          <w:color w:val="000000"/>
        </w:rPr>
        <w:t>Zamawiający</w:t>
      </w:r>
    </w:p>
    <w:p w:rsidR="001C11E3" w:rsidRPr="00471FDF" w:rsidRDefault="001C11E3" w:rsidP="001C11E3">
      <w:pPr>
        <w:pStyle w:val="Tekstpodstawowywcity"/>
        <w:spacing w:line="240" w:lineRule="auto"/>
        <w:ind w:firstLine="0"/>
        <w:jc w:val="center"/>
        <w:rPr>
          <w:rStyle w:val="Pogrubienie"/>
          <w:b w:val="0"/>
          <w:bCs w:val="0"/>
          <w:color w:val="000000"/>
        </w:rPr>
      </w:pPr>
      <w:r w:rsidRPr="00471FDF">
        <w:rPr>
          <w:color w:val="000000"/>
        </w:rPr>
        <w:br/>
      </w:r>
      <w:r w:rsidR="00471FDF" w:rsidRPr="00471FDF">
        <w:rPr>
          <w:rFonts w:eastAsiaTheme="minorHAnsi"/>
          <w:b/>
        </w:rPr>
        <w:t>Parafia Rzymskokatolicka pw. Wszystkich Świętych w Strzelcach</w:t>
      </w:r>
      <w:r w:rsidRPr="00471FDF">
        <w:rPr>
          <w:b/>
          <w:color w:val="000000"/>
        </w:rPr>
        <w:br/>
      </w:r>
    </w:p>
    <w:p w:rsidR="00471FDF" w:rsidRPr="00471FDF" w:rsidRDefault="00471FDF" w:rsidP="00471FDF">
      <w:pPr>
        <w:spacing w:before="120"/>
        <w:jc w:val="both"/>
        <w:rPr>
          <w:b/>
        </w:rPr>
      </w:pPr>
      <w:r w:rsidRPr="00471FDF">
        <w:t>D</w:t>
      </w:r>
      <w:r w:rsidR="001C11E3" w:rsidRPr="00471FDF">
        <w:t>otyczy</w:t>
      </w:r>
      <w:r w:rsidRPr="00471FDF">
        <w:t xml:space="preserve"> projektu</w:t>
      </w:r>
      <w:r w:rsidR="001C11E3" w:rsidRPr="00471FDF">
        <w:t xml:space="preserve">: </w:t>
      </w:r>
      <w:r w:rsidRPr="00471FDF">
        <w:rPr>
          <w:b/>
          <w:bCs/>
        </w:rPr>
        <w:t> </w:t>
      </w:r>
      <w:r w:rsidRPr="00471FDF">
        <w:rPr>
          <w:b/>
        </w:rPr>
        <w:t>„Poprawa konkurencyjności zasobów kulturowych Gminy Marcinowice poprzez modernizację Kościoła pw. Wszystkich Świętych w Strzelcach wraz z organami, Kościoła pw. Matki Boskiej Różańcowej w Szczepanowie wraz z organami, Kościoła pw. Matki Bożej Szkaplerznej w Zebrzydowie, Kościoła pw. Św. Michała Archanioła w Wirach wraz z wyposażeniem w sprzęt multimedialny ”</w:t>
      </w:r>
    </w:p>
    <w:p w:rsidR="00471FDF" w:rsidRPr="00471FDF" w:rsidRDefault="00471FDF" w:rsidP="00471FDF">
      <w:pPr>
        <w:autoSpaceDE w:val="0"/>
        <w:autoSpaceDN w:val="0"/>
        <w:adjustRightInd w:val="0"/>
        <w:jc w:val="both"/>
        <w:rPr>
          <w:b/>
          <w:bCs/>
        </w:rPr>
      </w:pPr>
    </w:p>
    <w:p w:rsidR="005C463C" w:rsidRPr="005C463C" w:rsidRDefault="00471FDF" w:rsidP="005C463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471FDF">
        <w:rPr>
          <w:b/>
          <w:bCs/>
        </w:rPr>
        <w:t>Zadanie</w:t>
      </w:r>
      <w:r w:rsidRPr="005C463C">
        <w:rPr>
          <w:b/>
          <w:bCs/>
        </w:rPr>
        <w:t xml:space="preserve">: </w:t>
      </w:r>
      <w:r w:rsidR="005C463C" w:rsidRPr="005C463C">
        <w:rPr>
          <w:b/>
          <w:lang w:eastAsia="en-US"/>
        </w:rPr>
        <w:t xml:space="preserve">Na renowację organów w kościele </w:t>
      </w:r>
      <w:r w:rsidR="00A90F05">
        <w:rPr>
          <w:b/>
          <w:lang w:eastAsia="en-US"/>
        </w:rPr>
        <w:t xml:space="preserve">parafialnym </w:t>
      </w:r>
      <w:r w:rsidR="005C463C" w:rsidRPr="005C463C">
        <w:rPr>
          <w:b/>
          <w:lang w:eastAsia="en-US"/>
        </w:rPr>
        <w:t xml:space="preserve">p.w. </w:t>
      </w:r>
      <w:r w:rsidR="00A90F05">
        <w:rPr>
          <w:b/>
          <w:lang w:eastAsia="en-US"/>
        </w:rPr>
        <w:t>Wszystkich Świętych</w:t>
      </w:r>
      <w:r w:rsidR="005C463C" w:rsidRPr="005C463C">
        <w:rPr>
          <w:b/>
          <w:lang w:eastAsia="en-US"/>
        </w:rPr>
        <w:t xml:space="preserve"> w miejscowości </w:t>
      </w:r>
      <w:r w:rsidR="00A90F05">
        <w:rPr>
          <w:b/>
          <w:lang w:eastAsia="en-US"/>
        </w:rPr>
        <w:t>Strzelcach</w:t>
      </w:r>
      <w:r w:rsidR="005C463C" w:rsidRPr="005C463C">
        <w:rPr>
          <w:lang w:eastAsia="en-US"/>
        </w:rPr>
        <w:t>.</w:t>
      </w:r>
      <w:r w:rsidR="005C463C" w:rsidRPr="005C463C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1C11E3" w:rsidRPr="00471FDF" w:rsidRDefault="001C11E3" w:rsidP="00471FDF">
      <w:pPr>
        <w:autoSpaceDE w:val="0"/>
        <w:autoSpaceDN w:val="0"/>
        <w:adjustRightInd w:val="0"/>
        <w:jc w:val="both"/>
      </w:pPr>
    </w:p>
    <w:p w:rsidR="001C11E3" w:rsidRPr="00471FDF" w:rsidRDefault="001C11E3" w:rsidP="001C11E3">
      <w:pPr>
        <w:spacing w:before="100" w:beforeAutospacing="1"/>
        <w:jc w:val="center"/>
      </w:pPr>
      <w:r w:rsidRPr="00471FDF">
        <w:t>jako najkorzystniejszą wybrano ofertę Wykonawcy</w:t>
      </w:r>
    </w:p>
    <w:p w:rsidR="001C11E3" w:rsidRPr="00471FDF" w:rsidRDefault="001C11E3" w:rsidP="001C11E3">
      <w:pPr>
        <w:pStyle w:val="Zwykyteks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A1B97" w:rsidRPr="007B5126" w:rsidRDefault="00F2245D" w:rsidP="007B5126">
      <w:r>
        <w:rPr>
          <w:color w:val="000000"/>
        </w:rPr>
        <w:t>Zakład O</w:t>
      </w:r>
      <w:r w:rsidR="005C463C">
        <w:rPr>
          <w:color w:val="000000"/>
        </w:rPr>
        <w:t>rganmistrzowski Antoni Szydłowski, Mędłów, ul. Osiedlowa 3, 55-020 Żórawina</w:t>
      </w:r>
      <w:r w:rsidR="007B5126">
        <w:t xml:space="preserve"> </w:t>
      </w:r>
      <w:r w:rsidR="005A1B97" w:rsidRPr="00471FDF">
        <w:rPr>
          <w:b/>
          <w:i/>
        </w:rPr>
        <w:t xml:space="preserve">cena brutto – </w:t>
      </w:r>
      <w:r w:rsidR="00A90F05">
        <w:rPr>
          <w:b/>
          <w:color w:val="000000"/>
        </w:rPr>
        <w:t>39.852,00</w:t>
      </w:r>
      <w:r w:rsidR="005A1B97" w:rsidRPr="005C463C">
        <w:rPr>
          <w:b/>
          <w:color w:val="000000"/>
        </w:rPr>
        <w:t xml:space="preserve"> </w:t>
      </w:r>
      <w:r w:rsidR="005A1B97" w:rsidRPr="005C463C">
        <w:rPr>
          <w:b/>
          <w:i/>
        </w:rPr>
        <w:t>zł</w:t>
      </w:r>
    </w:p>
    <w:p w:rsidR="001C11E3" w:rsidRPr="00471FDF" w:rsidRDefault="001C11E3" w:rsidP="001C11E3"/>
    <w:p w:rsidR="001C11E3" w:rsidRPr="00471FDF" w:rsidRDefault="001C11E3" w:rsidP="0076426F">
      <w:pPr>
        <w:numPr>
          <w:ilvl w:val="12"/>
          <w:numId w:val="0"/>
        </w:numPr>
        <w:jc w:val="both"/>
      </w:pPr>
      <w:r w:rsidRPr="00471FDF">
        <w:t>jako ofertę najkorzystniejszą według kryterium cena – waga 100% , która otrzymała 100 punktów</w:t>
      </w:r>
    </w:p>
    <w:p w:rsidR="0044451F" w:rsidRPr="00471FDF" w:rsidRDefault="0044451F" w:rsidP="001C11E3">
      <w:pPr>
        <w:jc w:val="both"/>
      </w:pPr>
    </w:p>
    <w:p w:rsidR="001C11E3" w:rsidRPr="00471FDF" w:rsidRDefault="001C11E3" w:rsidP="001C11E3">
      <w:pPr>
        <w:jc w:val="both"/>
      </w:pPr>
      <w:r w:rsidRPr="00471FDF">
        <w:t xml:space="preserve">Złożone oferty:  </w:t>
      </w:r>
    </w:p>
    <w:p w:rsidR="001C11E3" w:rsidRPr="00471FDF" w:rsidRDefault="001C11E3" w:rsidP="001C11E3">
      <w:pPr>
        <w:ind w:right="110"/>
        <w:jc w:val="both"/>
      </w:pPr>
      <w:r w:rsidRPr="00471FDF">
        <w:t xml:space="preserve">   </w:t>
      </w:r>
    </w:p>
    <w:p w:rsidR="005B5788" w:rsidRPr="00471FDF" w:rsidRDefault="005B5788" w:rsidP="005B5788"/>
    <w:p w:rsidR="00471FDF" w:rsidRDefault="00471FD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67"/>
        <w:gridCol w:w="2542"/>
        <w:gridCol w:w="2542"/>
      </w:tblGrid>
      <w:tr w:rsidR="00471FDF" w:rsidTr="00471FDF">
        <w:tc>
          <w:tcPr>
            <w:tcW w:w="817" w:type="dxa"/>
          </w:tcPr>
          <w:p w:rsidR="00471FDF" w:rsidRDefault="00471FDF">
            <w:r>
              <w:t>Lp.</w:t>
            </w:r>
          </w:p>
        </w:tc>
        <w:tc>
          <w:tcPr>
            <w:tcW w:w="4267" w:type="dxa"/>
          </w:tcPr>
          <w:p w:rsidR="00471FDF" w:rsidRDefault="00471FDF">
            <w:r>
              <w:t>Nazwa</w:t>
            </w:r>
          </w:p>
        </w:tc>
        <w:tc>
          <w:tcPr>
            <w:tcW w:w="2542" w:type="dxa"/>
          </w:tcPr>
          <w:p w:rsidR="00471FDF" w:rsidRDefault="00471FDF">
            <w:r>
              <w:t>Wartość netto</w:t>
            </w:r>
          </w:p>
        </w:tc>
        <w:tc>
          <w:tcPr>
            <w:tcW w:w="2542" w:type="dxa"/>
          </w:tcPr>
          <w:p w:rsidR="00471FDF" w:rsidRDefault="00471FDF">
            <w:r>
              <w:t>Wartość brutto</w:t>
            </w:r>
          </w:p>
        </w:tc>
      </w:tr>
      <w:tr w:rsidR="00471FDF" w:rsidTr="00471FDF">
        <w:tc>
          <w:tcPr>
            <w:tcW w:w="817" w:type="dxa"/>
          </w:tcPr>
          <w:p w:rsidR="00471FDF" w:rsidRDefault="00471FDF">
            <w:r>
              <w:t>1</w:t>
            </w:r>
          </w:p>
        </w:tc>
        <w:tc>
          <w:tcPr>
            <w:tcW w:w="4267" w:type="dxa"/>
          </w:tcPr>
          <w:p w:rsidR="00471FDF" w:rsidRDefault="00F2245D" w:rsidP="005C463C">
            <w:r>
              <w:rPr>
                <w:color w:val="000000"/>
              </w:rPr>
              <w:t>Zakład O</w:t>
            </w:r>
            <w:r w:rsidR="005C463C">
              <w:rPr>
                <w:color w:val="000000"/>
              </w:rPr>
              <w:t>rganmistrzowski Antoni Szydłowski, Mędłów, ul. Osiedlowa 3, 55-020 Żórawina</w:t>
            </w:r>
          </w:p>
        </w:tc>
        <w:tc>
          <w:tcPr>
            <w:tcW w:w="2542" w:type="dxa"/>
          </w:tcPr>
          <w:p w:rsidR="00471FDF" w:rsidRDefault="00A90F05">
            <w:r>
              <w:t>32.400,00 zł</w:t>
            </w:r>
          </w:p>
        </w:tc>
        <w:tc>
          <w:tcPr>
            <w:tcW w:w="2542" w:type="dxa"/>
          </w:tcPr>
          <w:p w:rsidR="00471FDF" w:rsidRDefault="00A90F05">
            <w:r>
              <w:t>39.852,00 zł</w:t>
            </w:r>
            <w:bookmarkStart w:id="0" w:name="_GoBack"/>
            <w:bookmarkEnd w:id="0"/>
          </w:p>
        </w:tc>
      </w:tr>
    </w:tbl>
    <w:p w:rsidR="00471FDF" w:rsidRDefault="00471FDF"/>
    <w:p w:rsidR="00471FDF" w:rsidRDefault="00471FDF"/>
    <w:p w:rsidR="00471FDF" w:rsidRDefault="00471FDF"/>
    <w:p w:rsidR="00471FDF" w:rsidRDefault="00471FDF"/>
    <w:p w:rsidR="00471FDF" w:rsidRDefault="00471FDF"/>
    <w:p w:rsidR="005A1B97" w:rsidRPr="00471FDF" w:rsidRDefault="005A1B97">
      <w:pPr>
        <w:rPr>
          <w:i/>
        </w:rPr>
      </w:pP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tab/>
      </w:r>
      <w:r w:rsidRPr="00471FDF">
        <w:rPr>
          <w:i/>
        </w:rPr>
        <w:tab/>
      </w:r>
      <w:r w:rsidR="00471FDF">
        <w:rPr>
          <w:i/>
        </w:rPr>
        <w:t>Proboszcz</w:t>
      </w:r>
    </w:p>
    <w:p w:rsidR="005A1B97" w:rsidRPr="00471FDF" w:rsidRDefault="005A1B97">
      <w:pPr>
        <w:rPr>
          <w:i/>
        </w:rPr>
      </w:pPr>
    </w:p>
    <w:p w:rsidR="005A1B97" w:rsidRPr="00471FDF" w:rsidRDefault="005A1B97">
      <w:pPr>
        <w:rPr>
          <w:i/>
        </w:rPr>
      </w:pP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Pr="00471FDF">
        <w:rPr>
          <w:i/>
        </w:rPr>
        <w:tab/>
      </w:r>
      <w:r w:rsidR="00471FDF">
        <w:rPr>
          <w:i/>
        </w:rPr>
        <w:t>Ks. Marcin Czchowski</w:t>
      </w:r>
    </w:p>
    <w:sectPr w:rsidR="005A1B97" w:rsidRPr="00471FDF" w:rsidSect="0022379E">
      <w:pgSz w:w="12240" w:h="15840"/>
      <w:pgMar w:top="567" w:right="794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3751"/>
    <w:multiLevelType w:val="hybridMultilevel"/>
    <w:tmpl w:val="93164A02"/>
    <w:lvl w:ilvl="0" w:tplc="08B09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E3"/>
    <w:rsid w:val="001C11E3"/>
    <w:rsid w:val="001F4581"/>
    <w:rsid w:val="00250441"/>
    <w:rsid w:val="003F3FE7"/>
    <w:rsid w:val="0044451F"/>
    <w:rsid w:val="00471FDF"/>
    <w:rsid w:val="004D4607"/>
    <w:rsid w:val="005348E5"/>
    <w:rsid w:val="005A1B97"/>
    <w:rsid w:val="005B5788"/>
    <w:rsid w:val="005C463C"/>
    <w:rsid w:val="006C2F26"/>
    <w:rsid w:val="00743594"/>
    <w:rsid w:val="0076426F"/>
    <w:rsid w:val="007B5126"/>
    <w:rsid w:val="008445D9"/>
    <w:rsid w:val="008776DB"/>
    <w:rsid w:val="00892FD5"/>
    <w:rsid w:val="009D62CA"/>
    <w:rsid w:val="00A14930"/>
    <w:rsid w:val="00A90F05"/>
    <w:rsid w:val="00B46A38"/>
    <w:rsid w:val="00C55E1B"/>
    <w:rsid w:val="00DB0206"/>
    <w:rsid w:val="00E023E4"/>
    <w:rsid w:val="00E04793"/>
    <w:rsid w:val="00E85810"/>
    <w:rsid w:val="00F2245D"/>
    <w:rsid w:val="00F62D7A"/>
    <w:rsid w:val="00FA312C"/>
    <w:rsid w:val="00FB6B1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704A"/>
  <w15:docId w15:val="{0AD20949-51E8-4498-8775-001087D6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C11E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1C11E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1C11E3"/>
    <w:pPr>
      <w:spacing w:line="360" w:lineRule="auto"/>
      <w:ind w:firstLine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1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C11E3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11E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7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Marcinowice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Fiedler-Łeńska</dc:creator>
  <cp:lastModifiedBy>Ewa Fiedler-Łeńska</cp:lastModifiedBy>
  <cp:revision>16</cp:revision>
  <cp:lastPrinted>2015-06-11T11:55:00Z</cp:lastPrinted>
  <dcterms:created xsi:type="dcterms:W3CDTF">2015-04-07T08:55:00Z</dcterms:created>
  <dcterms:modified xsi:type="dcterms:W3CDTF">2018-04-12T12:55:00Z</dcterms:modified>
</cp:coreProperties>
</file>